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59A" w:rsidRPr="002D504C" w:rsidRDefault="00B66D7E">
      <w:pPr>
        <w:spacing w:after="81" w:line="240" w:lineRule="auto"/>
        <w:ind w:left="0" w:firstLine="0"/>
        <w:jc w:val="center"/>
        <w:rPr>
          <w:szCs w:val="24"/>
        </w:rPr>
      </w:pPr>
      <w:r w:rsidRPr="002D504C">
        <w:rPr>
          <w:b/>
          <w:szCs w:val="24"/>
        </w:rPr>
        <w:t xml:space="preserve">Краткая презентация программы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Образовательная программа дошкольного образования       (далее – Программа, далее ОП ДО) муниципального бюджетного дошкольного образовательного учреждения «</w:t>
      </w:r>
      <w:r w:rsidR="00F626B9" w:rsidRPr="002D504C">
        <w:rPr>
          <w:szCs w:val="24"/>
        </w:rPr>
        <w:t>Чура</w:t>
      </w:r>
      <w:r w:rsidR="005D3F26" w:rsidRPr="002D504C">
        <w:rPr>
          <w:szCs w:val="24"/>
        </w:rPr>
        <w:t>к</w:t>
      </w:r>
      <w:r w:rsidR="00F626B9" w:rsidRPr="002D504C">
        <w:rPr>
          <w:szCs w:val="24"/>
        </w:rPr>
        <w:t xml:space="preserve">овский детский сад «Радуга» </w:t>
      </w:r>
      <w:proofErr w:type="spellStart"/>
      <w:r w:rsidRPr="002D504C">
        <w:rPr>
          <w:szCs w:val="24"/>
        </w:rPr>
        <w:t>Буинского</w:t>
      </w:r>
      <w:proofErr w:type="spellEnd"/>
      <w:r w:rsidRPr="002D504C">
        <w:rPr>
          <w:szCs w:val="24"/>
        </w:rPr>
        <w:t xml:space="preserve"> муниципального района Респуб</w:t>
      </w:r>
      <w:r w:rsidR="00F626B9" w:rsidRPr="002D504C">
        <w:rPr>
          <w:szCs w:val="24"/>
        </w:rPr>
        <w:t>лики Татарстан» (далее- МБДОУ «Чураковский</w:t>
      </w:r>
      <w:r w:rsidRPr="002D504C">
        <w:rPr>
          <w:szCs w:val="24"/>
        </w:rPr>
        <w:t xml:space="preserve"> детский сад</w:t>
      </w:r>
      <w:r w:rsidR="00F626B9" w:rsidRPr="002D504C">
        <w:rPr>
          <w:szCs w:val="24"/>
        </w:rPr>
        <w:t xml:space="preserve"> «Радуга</w:t>
      </w:r>
      <w:r w:rsidRPr="002D504C">
        <w:rPr>
          <w:szCs w:val="24"/>
        </w:rPr>
        <w:t xml:space="preserve">») разработана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Pr="002D504C">
        <w:rPr>
          <w:szCs w:val="24"/>
        </w:rPr>
        <w:t>Минобрнауки</w:t>
      </w:r>
      <w:proofErr w:type="spellEnd"/>
      <w:r w:rsidRPr="002D504C">
        <w:rPr>
          <w:szCs w:val="24"/>
        </w:rPr>
        <w:t xml:space="preserve"> России от 17 октября 2013 г. № 1155 с изменениями от 21 января 2019 г. и 8 ноября 2022г. (далее – ФГОС ДО) и федеральной образовательной программой дошкольного образования (утверждена приказом </w:t>
      </w:r>
      <w:proofErr w:type="spellStart"/>
      <w:r w:rsidRPr="002D504C">
        <w:rPr>
          <w:szCs w:val="24"/>
        </w:rPr>
        <w:t>Минпросвещения</w:t>
      </w:r>
      <w:proofErr w:type="spellEnd"/>
      <w:r w:rsidRPr="002D504C">
        <w:rPr>
          <w:szCs w:val="24"/>
        </w:rPr>
        <w:t xml:space="preserve"> России от 25 ноября 2022 г. № 1028, зарегистрировано в Минюсте России 28 декабря 2022 г., регистрационный № 71847) </w:t>
      </w:r>
      <w:bookmarkStart w:id="0" w:name="_GoBack"/>
      <w:r w:rsidRPr="002D504C">
        <w:rPr>
          <w:szCs w:val="24"/>
        </w:rPr>
        <w:t xml:space="preserve">(далее – ФОП ДО). Срок действия программы не ограничен, программа действует до принятия </w:t>
      </w:r>
      <w:bookmarkEnd w:id="0"/>
      <w:r w:rsidRPr="002D504C">
        <w:rPr>
          <w:szCs w:val="24"/>
        </w:rPr>
        <w:t xml:space="preserve">новой.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Программа является нормативно-управленческим документом, регламентирующим содержание и организацию образовательной деятельности и представляющим модель образовательного процесса МБДОУ «</w:t>
      </w:r>
      <w:r w:rsidR="00F626B9" w:rsidRPr="002D504C">
        <w:rPr>
          <w:szCs w:val="24"/>
        </w:rPr>
        <w:t>Чураковский</w:t>
      </w:r>
      <w:r w:rsidRPr="002D504C">
        <w:rPr>
          <w:szCs w:val="24"/>
        </w:rPr>
        <w:t xml:space="preserve"> детский сад</w:t>
      </w:r>
      <w:r w:rsidR="00F626B9" w:rsidRPr="002D504C">
        <w:rPr>
          <w:szCs w:val="24"/>
        </w:rPr>
        <w:t xml:space="preserve"> «Радуга</w:t>
      </w:r>
      <w:r w:rsidRPr="002D504C">
        <w:rPr>
          <w:szCs w:val="24"/>
        </w:rPr>
        <w:t xml:space="preserve">»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Программа отвечает образовательным потребностям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 Все это направлено на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</w:p>
    <w:p w:rsidR="0048459A" w:rsidRPr="002D504C" w:rsidRDefault="00B66D7E">
      <w:pPr>
        <w:spacing w:line="268" w:lineRule="auto"/>
        <w:ind w:left="0" w:right="166" w:firstLine="706"/>
        <w:rPr>
          <w:szCs w:val="24"/>
        </w:rPr>
      </w:pPr>
      <w:r w:rsidRPr="002D504C">
        <w:rPr>
          <w:color w:val="000009"/>
          <w:szCs w:val="24"/>
        </w:rPr>
        <w:t>Программа состоит из целевого, содержательного и организационного р</w:t>
      </w:r>
      <w:r w:rsidR="00F626B9" w:rsidRPr="002D504C">
        <w:rPr>
          <w:color w:val="000009"/>
          <w:szCs w:val="24"/>
        </w:rPr>
        <w:t>азделов, каждый из которых содерж</w:t>
      </w:r>
      <w:r w:rsidRPr="002D504C">
        <w:rPr>
          <w:color w:val="000009"/>
          <w:szCs w:val="24"/>
        </w:rPr>
        <w:t xml:space="preserve">ит </w:t>
      </w:r>
      <w:r w:rsidRPr="002D504C">
        <w:rPr>
          <w:color w:val="000009"/>
          <w:szCs w:val="24"/>
          <w:u w:val="single" w:color="000009"/>
        </w:rPr>
        <w:t>обязательную часть</w:t>
      </w:r>
      <w:r w:rsidRPr="002D504C">
        <w:rPr>
          <w:color w:val="000009"/>
          <w:szCs w:val="24"/>
        </w:rPr>
        <w:t xml:space="preserve"> и </w:t>
      </w:r>
      <w:r w:rsidRPr="002D504C">
        <w:rPr>
          <w:color w:val="000009"/>
          <w:szCs w:val="24"/>
          <w:u w:val="single" w:color="000009"/>
        </w:rPr>
        <w:t>часть, формируемую участниками</w:t>
      </w:r>
      <w:r w:rsidRPr="002D504C">
        <w:rPr>
          <w:color w:val="000009"/>
          <w:szCs w:val="24"/>
        </w:rPr>
        <w:t xml:space="preserve"> </w:t>
      </w:r>
      <w:r w:rsidRPr="002D504C">
        <w:rPr>
          <w:color w:val="000009"/>
          <w:szCs w:val="24"/>
          <w:u w:val="single" w:color="000009"/>
        </w:rPr>
        <w:t>образовательных отношений</w:t>
      </w:r>
      <w:r w:rsidRPr="002D504C">
        <w:rPr>
          <w:color w:val="000009"/>
          <w:szCs w:val="24"/>
        </w:rPr>
        <w:t xml:space="preserve">. Обе части каждого раздела являются взаимодополняющими и необходимыми с точки зрения реализации требований ФГОС ДО. </w:t>
      </w:r>
      <w:r w:rsidRPr="002D504C">
        <w:rPr>
          <w:szCs w:val="24"/>
        </w:rPr>
        <w:t xml:space="preserve">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 xml:space="preserve">Программа направлена на: </w:t>
      </w:r>
    </w:p>
    <w:p w:rsidR="0048459A" w:rsidRPr="002D504C" w:rsidRDefault="00B66D7E">
      <w:pPr>
        <w:numPr>
          <w:ilvl w:val="0"/>
          <w:numId w:val="1"/>
        </w:numPr>
        <w:rPr>
          <w:szCs w:val="24"/>
        </w:rPr>
      </w:pPr>
      <w:r w:rsidRPr="002D504C">
        <w:rPr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 </w:t>
      </w:r>
    </w:p>
    <w:p w:rsidR="0048459A" w:rsidRPr="002D504C" w:rsidRDefault="00B66D7E">
      <w:pPr>
        <w:numPr>
          <w:ilvl w:val="0"/>
          <w:numId w:val="1"/>
        </w:numPr>
        <w:rPr>
          <w:szCs w:val="24"/>
        </w:rPr>
      </w:pPr>
      <w:r w:rsidRPr="002D504C">
        <w:rPr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Программа позволяет реализовать несколько основополагающих функций дошкольного уровня образования: </w:t>
      </w:r>
    </w:p>
    <w:p w:rsidR="0048459A" w:rsidRPr="002D504C" w:rsidRDefault="00B66D7E">
      <w:pPr>
        <w:numPr>
          <w:ilvl w:val="0"/>
          <w:numId w:val="2"/>
        </w:numPr>
        <w:rPr>
          <w:szCs w:val="24"/>
        </w:rPr>
      </w:pPr>
      <w:r w:rsidRPr="002D504C">
        <w:rPr>
          <w:szCs w:val="24"/>
        </w:rPr>
        <w:t xml:space="preserve">обучение и воспитание ребенка дошкольного возраста как гражданина РФ, формирование основ его гражданской и культурной идентичности на соответствующем его возрасту содержании доступными средствами; </w:t>
      </w:r>
    </w:p>
    <w:p w:rsidR="0048459A" w:rsidRPr="002D504C" w:rsidRDefault="00B66D7E">
      <w:pPr>
        <w:numPr>
          <w:ilvl w:val="0"/>
          <w:numId w:val="2"/>
        </w:numPr>
        <w:rPr>
          <w:szCs w:val="24"/>
        </w:rPr>
      </w:pPr>
      <w:r w:rsidRPr="002D504C">
        <w:rPr>
          <w:szCs w:val="24"/>
        </w:rPr>
        <w:t xml:space="preserve">создание единого ядра содержания дошкольного образования, ориентированного на приобщение детей к традиционным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 </w:t>
      </w:r>
    </w:p>
    <w:p w:rsidR="0048459A" w:rsidRPr="002D504C" w:rsidRDefault="00B66D7E">
      <w:pPr>
        <w:numPr>
          <w:ilvl w:val="0"/>
          <w:numId w:val="2"/>
        </w:numPr>
        <w:rPr>
          <w:szCs w:val="24"/>
        </w:rPr>
      </w:pPr>
      <w:r w:rsidRPr="002D504C">
        <w:rPr>
          <w:szCs w:val="24"/>
        </w:rPr>
        <w:t xml:space="preserve">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организацию, </w:t>
      </w:r>
      <w:r w:rsidRPr="002D504C">
        <w:rPr>
          <w:szCs w:val="24"/>
        </w:rPr>
        <w:lastRenderedPageBreak/>
        <w:t xml:space="preserve">обеспечивающее ребенку и его родителям (законным представителям) равные, качественные условия ДО, вне зависимости от места проживания.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Настоящая редакция Программы приведена в соответствие с ФОП ДО на основе ранее действующей ООП дошкольного образования МБДОУ «</w:t>
      </w:r>
      <w:r w:rsidR="00F626B9" w:rsidRPr="002D504C">
        <w:rPr>
          <w:szCs w:val="24"/>
        </w:rPr>
        <w:t xml:space="preserve">Чураковский </w:t>
      </w:r>
      <w:r w:rsidRPr="002D504C">
        <w:rPr>
          <w:szCs w:val="24"/>
        </w:rPr>
        <w:t xml:space="preserve">детский сад».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Программа, в соответствии с Федеральным законом «Об образовании в Российской Федерации», направлена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</w:p>
    <w:p w:rsidR="0048459A" w:rsidRPr="002D504C" w:rsidRDefault="00B66D7E">
      <w:pPr>
        <w:spacing w:after="88" w:line="240" w:lineRule="auto"/>
        <w:ind w:left="10" w:hanging="10"/>
        <w:jc w:val="right"/>
        <w:rPr>
          <w:szCs w:val="24"/>
        </w:rPr>
      </w:pPr>
      <w:r w:rsidRPr="002D504C">
        <w:rPr>
          <w:szCs w:val="24"/>
        </w:rPr>
        <w:t xml:space="preserve">Цели Программы достигаются через решение следующих задач (п. 1.6. ФГОС ДО, п.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 xml:space="preserve">1.1.1 ФОП ДО):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обеспечение единых для Российской Федерации содержания ДО и планируемых результатов освоения образовательной программы ДО;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охрана и укрепление физического и психического здоровья детей, в том числе их эмоционального благополучия;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ребёнка, как субъекта отношений с самим собой, другими детьми, взрослыми и миром;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формирование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lastRenderedPageBreak/>
        <w:t xml:space="preserve"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 </w:t>
      </w:r>
    </w:p>
    <w:p w:rsidR="0048459A" w:rsidRPr="002D504C" w:rsidRDefault="00B66D7E">
      <w:pPr>
        <w:numPr>
          <w:ilvl w:val="0"/>
          <w:numId w:val="3"/>
        </w:numPr>
        <w:rPr>
          <w:szCs w:val="24"/>
        </w:rPr>
      </w:pPr>
      <w:r w:rsidRPr="002D504C">
        <w:rPr>
          <w:szCs w:val="24"/>
        </w:rPr>
        <w:t xml:space="preserve">обеспечение преемственности целей, задач и содержания дошкольного общего и начального общего образования; </w:t>
      </w:r>
    </w:p>
    <w:p w:rsidR="0048459A" w:rsidRPr="002D504C" w:rsidRDefault="00B66D7E">
      <w:pPr>
        <w:numPr>
          <w:ilvl w:val="0"/>
          <w:numId w:val="3"/>
        </w:numPr>
        <w:spacing w:after="0"/>
        <w:rPr>
          <w:szCs w:val="24"/>
        </w:rPr>
      </w:pPr>
      <w:r w:rsidRPr="002D504C">
        <w:rPr>
          <w:szCs w:val="24"/>
        </w:rPr>
        <w:t xml:space="preserve"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Программа строится на основе общих закономерностей развития личности детей дошкольного возраста с учетом сенситивных периодов в развитии (в соответствии с периодизацией психического развития ребенка, принятой в культурно-исторической психологии, дошкольное детство подразделяется на три возраста</w:t>
      </w:r>
      <w:r w:rsidRPr="002D504C">
        <w:rPr>
          <w:b/>
          <w:i/>
          <w:szCs w:val="24"/>
        </w:rPr>
        <w:t xml:space="preserve"> </w:t>
      </w:r>
      <w:r w:rsidRPr="002D504C">
        <w:rPr>
          <w:szCs w:val="24"/>
        </w:rPr>
        <w:t xml:space="preserve">детства:  </w:t>
      </w:r>
    </w:p>
    <w:p w:rsidR="0048459A" w:rsidRPr="002D504C" w:rsidRDefault="00B66D7E">
      <w:pPr>
        <w:numPr>
          <w:ilvl w:val="0"/>
          <w:numId w:val="4"/>
        </w:numPr>
        <w:ind w:hanging="264"/>
        <w:rPr>
          <w:szCs w:val="24"/>
        </w:rPr>
      </w:pPr>
      <w:r w:rsidRPr="002D504C">
        <w:rPr>
          <w:szCs w:val="24"/>
        </w:rPr>
        <w:t xml:space="preserve">2 мес.-1 г. – младенчество;  </w:t>
      </w:r>
    </w:p>
    <w:p w:rsidR="0048459A" w:rsidRPr="002D504C" w:rsidRDefault="00B66D7E">
      <w:pPr>
        <w:numPr>
          <w:ilvl w:val="0"/>
          <w:numId w:val="4"/>
        </w:numPr>
        <w:ind w:hanging="264"/>
        <w:rPr>
          <w:szCs w:val="24"/>
        </w:rPr>
      </w:pPr>
      <w:r w:rsidRPr="002D504C">
        <w:rPr>
          <w:szCs w:val="24"/>
        </w:rPr>
        <w:t xml:space="preserve">ранний (от 1 года до 3 лет);  </w:t>
      </w:r>
    </w:p>
    <w:p w:rsidR="0048459A" w:rsidRPr="002D504C" w:rsidRDefault="00B66D7E">
      <w:pPr>
        <w:numPr>
          <w:ilvl w:val="0"/>
          <w:numId w:val="4"/>
        </w:numPr>
        <w:ind w:hanging="264"/>
        <w:rPr>
          <w:szCs w:val="24"/>
        </w:rPr>
      </w:pPr>
      <w:r w:rsidRPr="002D504C">
        <w:rPr>
          <w:szCs w:val="24"/>
        </w:rPr>
        <w:t xml:space="preserve">дошкольный возраст (от 3 до 7(8) лет)).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Дошкольное учреждение работает по пятидневной рабочей неделе с выходными днями (суббота, воскресенье) с </w:t>
      </w:r>
      <w:r w:rsidR="00F626B9" w:rsidRPr="002D504C">
        <w:rPr>
          <w:szCs w:val="24"/>
        </w:rPr>
        <w:t>9</w:t>
      </w:r>
      <w:r w:rsidRPr="002D504C">
        <w:rPr>
          <w:szCs w:val="24"/>
        </w:rPr>
        <w:t>-часовы</w:t>
      </w:r>
      <w:r w:rsidR="00F626B9" w:rsidRPr="002D504C">
        <w:rPr>
          <w:szCs w:val="24"/>
        </w:rPr>
        <w:t>м пребыванием детей: с 08.00 до 17.0</w:t>
      </w:r>
      <w:r w:rsidRPr="002D504C">
        <w:rPr>
          <w:szCs w:val="24"/>
        </w:rPr>
        <w:t xml:space="preserve">0. 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Режим работы МБДОУ «</w:t>
      </w:r>
      <w:r w:rsidR="00F626B9" w:rsidRPr="002D504C">
        <w:rPr>
          <w:szCs w:val="24"/>
        </w:rPr>
        <w:t xml:space="preserve">Чураковский </w:t>
      </w:r>
      <w:r w:rsidRPr="002D504C">
        <w:rPr>
          <w:szCs w:val="24"/>
        </w:rPr>
        <w:t xml:space="preserve">детский </w:t>
      </w:r>
      <w:proofErr w:type="spellStart"/>
      <w:r w:rsidRPr="002D504C">
        <w:rPr>
          <w:szCs w:val="24"/>
        </w:rPr>
        <w:t>сад</w:t>
      </w:r>
      <w:r w:rsidR="00F626B9" w:rsidRPr="002D504C">
        <w:rPr>
          <w:szCs w:val="24"/>
        </w:rPr>
        <w:t>»Радуга</w:t>
      </w:r>
      <w:proofErr w:type="spellEnd"/>
      <w:r w:rsidRPr="002D504C">
        <w:rPr>
          <w:szCs w:val="24"/>
        </w:rPr>
        <w:t xml:space="preserve">», длительность пребывания и последовательность деятельности в нем воспитанников определены Уставом и в соответствии с Санитарно-эпидемиологическими требованиями к устройству, содержанию и организации режима работы дошкольных образовательных организаций Постановлением Главного государственного санитарного врача РФ от 28 .01.2021г. СанПиН 1.2.3685 – 21 «Гигиенические нормативы и требования к обеспечению безопасности и безвредной для человека и факторов среды обитания».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Реализация режимных моментов, комплексного-тематического планирования и ряд иных мероприятий идет с учетом особенностей климата, природных условий, экологической обстановки и здоровья воспитанников. 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График образовательного процесса составляется в соответствии с выделением двух периодов: </w:t>
      </w:r>
    </w:p>
    <w:p w:rsidR="0048459A" w:rsidRPr="002D504C" w:rsidRDefault="00B66D7E">
      <w:pPr>
        <w:numPr>
          <w:ilvl w:val="0"/>
          <w:numId w:val="5"/>
        </w:numPr>
        <w:rPr>
          <w:szCs w:val="24"/>
        </w:rPr>
      </w:pPr>
      <w:r w:rsidRPr="002D504C">
        <w:rPr>
          <w:szCs w:val="24"/>
        </w:rPr>
        <w:t xml:space="preserve">холодный период – образовательный (сентябрь - май), составляется определенный режим дня и расписание непосредственной образовательной деятельности с детьми в разнообразных формах работы;  </w:t>
      </w:r>
    </w:p>
    <w:p w:rsidR="0048459A" w:rsidRPr="002D504C" w:rsidRDefault="00B66D7E">
      <w:pPr>
        <w:numPr>
          <w:ilvl w:val="0"/>
          <w:numId w:val="5"/>
        </w:numPr>
        <w:rPr>
          <w:szCs w:val="24"/>
        </w:rPr>
      </w:pPr>
      <w:r w:rsidRPr="002D504C">
        <w:rPr>
          <w:szCs w:val="24"/>
        </w:rPr>
        <w:t xml:space="preserve">летний период – оздоровительный (июнь - август), для которого составляется другой режим дня, осуществляется оздоровительная и культурно-досуговая деятельность.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 xml:space="preserve">В детском саду функционирует 1 группа, общеразвивающей направленности. 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Образовательный процесс осуществляется на государственном языке РФ. В МБДОУ «Чураковский детский сад «Радуга» изучается родной язык с учетом пожелания родителей.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области): </w:t>
      </w:r>
    </w:p>
    <w:p w:rsidR="0048459A" w:rsidRPr="002D504C" w:rsidRDefault="00B66D7E">
      <w:pPr>
        <w:numPr>
          <w:ilvl w:val="0"/>
          <w:numId w:val="6"/>
        </w:numPr>
        <w:ind w:firstLine="0"/>
        <w:rPr>
          <w:szCs w:val="24"/>
        </w:rPr>
      </w:pPr>
      <w:r w:rsidRPr="002D504C">
        <w:rPr>
          <w:szCs w:val="24"/>
        </w:rPr>
        <w:t xml:space="preserve">социально-коммуникативное развитие; </w:t>
      </w:r>
    </w:p>
    <w:p w:rsidR="0048459A" w:rsidRPr="002D504C" w:rsidRDefault="00B66D7E">
      <w:pPr>
        <w:numPr>
          <w:ilvl w:val="0"/>
          <w:numId w:val="6"/>
        </w:numPr>
        <w:ind w:firstLine="0"/>
        <w:rPr>
          <w:szCs w:val="24"/>
        </w:rPr>
      </w:pPr>
      <w:r w:rsidRPr="002D504C">
        <w:rPr>
          <w:szCs w:val="24"/>
        </w:rPr>
        <w:t xml:space="preserve">познавательное развитие; </w:t>
      </w:r>
    </w:p>
    <w:p w:rsidR="0048459A" w:rsidRPr="002D504C" w:rsidRDefault="00B66D7E">
      <w:pPr>
        <w:numPr>
          <w:ilvl w:val="0"/>
          <w:numId w:val="6"/>
        </w:numPr>
        <w:ind w:firstLine="0"/>
        <w:rPr>
          <w:szCs w:val="24"/>
        </w:rPr>
      </w:pPr>
      <w:r w:rsidRPr="002D504C">
        <w:rPr>
          <w:szCs w:val="24"/>
        </w:rPr>
        <w:lastRenderedPageBreak/>
        <w:t xml:space="preserve">речевое развитие; </w:t>
      </w:r>
    </w:p>
    <w:p w:rsidR="0048459A" w:rsidRPr="002D504C" w:rsidRDefault="00B66D7E">
      <w:pPr>
        <w:numPr>
          <w:ilvl w:val="0"/>
          <w:numId w:val="6"/>
        </w:numPr>
        <w:ind w:firstLine="0"/>
        <w:rPr>
          <w:szCs w:val="24"/>
        </w:rPr>
      </w:pPr>
      <w:r w:rsidRPr="002D504C">
        <w:rPr>
          <w:szCs w:val="24"/>
        </w:rPr>
        <w:t>художественно-эстетическое развитие; -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физическое развитие.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Программа предусмотрена для освоения детьми в возрасте от 2 мес. до 7 лет в группах общеразвивающей (в соответствии с Уставом). При необходимости Программа может быть адаптирована для освоения детьми с ОВЗ при необходимости.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Содержание коррекционной работы в соответствии с ФГОС ДО направлено, на создание системы комплексной помощи детям с ограниченными возможностями здоровья, в освоении ОП ДО, коррекции недостатков в физическом и (или) психическом развитии воспитанников, их социальной адаптации и оказание помощи детям этой категории.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 соответствии с Законами РФ «О языках народов РФ» и «Об образовании», положениями Конституции РФ граждане Российской Федерации имеют право на получение общего образования на родном языке, а также на изучение родного языка и получение воспитания на культуре своего народа. Стремление создать для дошкольников условия, в которых они смогут одновременно изучать два языка, должно сочетаться с разумной организацией педагогического процесса. 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Для реализации двуязычия в дошкольных учреждениях разработан </w:t>
      </w:r>
      <w:proofErr w:type="spellStart"/>
      <w:r w:rsidRPr="002D504C">
        <w:rPr>
          <w:szCs w:val="24"/>
        </w:rPr>
        <w:t>учебнометодический</w:t>
      </w:r>
      <w:proofErr w:type="spellEnd"/>
      <w:r w:rsidRPr="002D504C">
        <w:rPr>
          <w:szCs w:val="24"/>
        </w:rPr>
        <w:t xml:space="preserve"> комплект (УМК).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 xml:space="preserve">В состав учебно-методических комплектов (УМК) входят: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- «</w:t>
      </w:r>
      <w:proofErr w:type="spellStart"/>
      <w:r w:rsidRPr="002D504C">
        <w:rPr>
          <w:szCs w:val="24"/>
        </w:rPr>
        <w:t>Сөенеч</w:t>
      </w:r>
      <w:proofErr w:type="spellEnd"/>
      <w:r w:rsidRPr="002D504C">
        <w:rPr>
          <w:szCs w:val="24"/>
        </w:rPr>
        <w:t xml:space="preserve">-Радость познания: региональная образовательная программа дошкольного образования», Р. К. </w:t>
      </w:r>
      <w:proofErr w:type="spellStart"/>
      <w:r w:rsidRPr="002D504C">
        <w:rPr>
          <w:szCs w:val="24"/>
        </w:rPr>
        <w:t>Шаехова</w:t>
      </w:r>
      <w:proofErr w:type="spellEnd"/>
      <w:r w:rsidRPr="002D504C">
        <w:rPr>
          <w:szCs w:val="24"/>
        </w:rPr>
        <w:t xml:space="preserve">. </w:t>
      </w:r>
    </w:p>
    <w:p w:rsidR="0048459A" w:rsidRPr="002D504C" w:rsidRDefault="00B66D7E">
      <w:pPr>
        <w:spacing w:after="86" w:line="267" w:lineRule="auto"/>
        <w:ind w:left="-15"/>
        <w:jc w:val="left"/>
        <w:rPr>
          <w:szCs w:val="24"/>
        </w:rPr>
      </w:pPr>
      <w:r w:rsidRPr="002D504C">
        <w:rPr>
          <w:b/>
          <w:szCs w:val="24"/>
        </w:rPr>
        <w:t xml:space="preserve">Особенности образовательной деятельности разных видов и культурных практик  </w:t>
      </w:r>
      <w:r w:rsidRPr="002D504C">
        <w:rPr>
          <w:szCs w:val="24"/>
        </w:rPr>
        <w:t xml:space="preserve">Образовательная деятельность в ДОУ включает: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rFonts w:eastAsia="Arial"/>
          <w:szCs w:val="24"/>
        </w:rPr>
        <w:tab/>
      </w:r>
      <w:r w:rsidRPr="002D504C">
        <w:rPr>
          <w:szCs w:val="24"/>
        </w:rPr>
        <w:t xml:space="preserve">образовательную деятельность, осуществляемую в ходе режимных процессов;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rFonts w:eastAsia="Arial"/>
          <w:szCs w:val="24"/>
        </w:rPr>
        <w:tab/>
      </w:r>
      <w:r w:rsidRPr="002D504C">
        <w:rPr>
          <w:szCs w:val="24"/>
        </w:rPr>
        <w:t xml:space="preserve">самостоятельную деятельность детей;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rFonts w:eastAsia="Arial"/>
          <w:szCs w:val="24"/>
        </w:rPr>
        <w:tab/>
      </w:r>
      <w:r w:rsidRPr="002D504C">
        <w:rPr>
          <w:szCs w:val="24"/>
        </w:rPr>
        <w:t xml:space="preserve">взаимодействие с семьями детей по реализации образовательной программы ДО.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Образовательная деятельность организуется как совместная деятельность педагога и детей, самостоятельная деятельность детей. В зависимости от решаемых образовательных задач, желаний детей, их образовательных потребностей, педагог может выбрать один или несколько вариантов совместной деятельности: </w:t>
      </w:r>
    </w:p>
    <w:p w:rsidR="0048459A" w:rsidRPr="002D504C" w:rsidRDefault="00B66D7E">
      <w:pPr>
        <w:numPr>
          <w:ilvl w:val="0"/>
          <w:numId w:val="7"/>
        </w:numPr>
        <w:ind w:firstLine="427"/>
        <w:rPr>
          <w:szCs w:val="24"/>
        </w:rPr>
      </w:pPr>
      <w:r w:rsidRPr="002D504C">
        <w:rPr>
          <w:szCs w:val="24"/>
        </w:rPr>
        <w:t xml:space="preserve">совместная деятельность педагога с ребёнком, где, взаимодействуя с ребёнком, он выполняет функции педагога: обучает ребёнка чему-то новому; </w:t>
      </w:r>
    </w:p>
    <w:p w:rsidR="0048459A" w:rsidRPr="002D504C" w:rsidRDefault="00B66D7E">
      <w:pPr>
        <w:numPr>
          <w:ilvl w:val="0"/>
          <w:numId w:val="7"/>
        </w:numPr>
        <w:ind w:firstLine="427"/>
        <w:rPr>
          <w:szCs w:val="24"/>
        </w:rPr>
      </w:pPr>
      <w:r w:rsidRPr="002D504C">
        <w:rPr>
          <w:szCs w:val="24"/>
        </w:rPr>
        <w:t xml:space="preserve">совместная деятельность ребёнка с педагогом, при которой ребенок и педагог – равноправные партнеры; </w:t>
      </w:r>
    </w:p>
    <w:p w:rsidR="0048459A" w:rsidRPr="002D504C" w:rsidRDefault="00B66D7E">
      <w:pPr>
        <w:numPr>
          <w:ilvl w:val="0"/>
          <w:numId w:val="7"/>
        </w:numPr>
        <w:ind w:firstLine="427"/>
        <w:rPr>
          <w:szCs w:val="24"/>
        </w:rPr>
      </w:pPr>
      <w:r w:rsidRPr="002D504C">
        <w:rPr>
          <w:szCs w:val="24"/>
        </w:rPr>
        <w:t xml:space="preserve"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 </w:t>
      </w:r>
    </w:p>
    <w:p w:rsidR="0048459A" w:rsidRPr="002D504C" w:rsidRDefault="00B66D7E">
      <w:pPr>
        <w:numPr>
          <w:ilvl w:val="0"/>
          <w:numId w:val="7"/>
        </w:numPr>
        <w:ind w:firstLine="427"/>
        <w:rPr>
          <w:szCs w:val="24"/>
        </w:rPr>
      </w:pPr>
      <w:r w:rsidRPr="002D504C">
        <w:rPr>
          <w:szCs w:val="24"/>
        </w:rPr>
        <w:t xml:space="preserve"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 </w:t>
      </w:r>
    </w:p>
    <w:p w:rsidR="0048459A" w:rsidRPr="002D504C" w:rsidRDefault="00B66D7E">
      <w:pPr>
        <w:numPr>
          <w:ilvl w:val="0"/>
          <w:numId w:val="7"/>
        </w:numPr>
        <w:ind w:firstLine="427"/>
        <w:rPr>
          <w:szCs w:val="24"/>
        </w:rPr>
      </w:pPr>
      <w:r w:rsidRPr="002D504C">
        <w:rPr>
          <w:szCs w:val="24"/>
        </w:rPr>
        <w:lastRenderedPageBreak/>
        <w:t xml:space="preserve">самостоятельная, спонтанно возникающая, совместная деятельность детей без всякого участия педагога. Это могут быть самостоятельные игры детей (сюжетно-ролевые, режиссерские, театрализованные, игры с правилами, музыкальные и другое), самостоятельная изобразительная деятельность по выбору детей, самостоятельная познавательно-исследовательская деятельность (опыты, эксперименты и другое).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Организуя различные виды деятельности, педагог учитывает опыт ребёнка, его 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На основе полученных результатов организуются разные виды деятельности, соответствующие возрасту детей. В процессе их организации педагог 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воспитания, обучения и развития детей.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Все виды деятельности взаимосвязаны между собой, часть из них органично включается в другие виды деятельности (например, коммуникативная, познавательно-исследовательская). Это обеспечивает возможность их интеграции в процессе образовательной деятельности.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Игра занимает центральное место в жизни ребёнка, являясь преобладающим видом его самостоятельной деятельности. В игре закладываются основы личности ребёнка, развиваются психические процессы, формируется ориентация в отношениях между людьми, первоначальные навыки кооперации. Играя вместе, дети строят свои взаимоотношения, учатся общению, проявляют активность и инициативу и другое. Детство без игры и вне игры не представляется возможным.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Игра в педагогическом процессе выполняет различные функции: обучающую, познавательную, развивающую, воспитательную, социокультурную, коммуникативную, </w:t>
      </w:r>
      <w:proofErr w:type="spellStart"/>
      <w:r w:rsidRPr="002D504C">
        <w:rPr>
          <w:szCs w:val="24"/>
        </w:rPr>
        <w:t>эмоциогенную</w:t>
      </w:r>
      <w:proofErr w:type="spellEnd"/>
      <w:r w:rsidRPr="002D504C">
        <w:rPr>
          <w:szCs w:val="24"/>
        </w:rPr>
        <w:t xml:space="preserve">, развлекательную, диагностическую, психотерапевтическую и другие.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 образовательном процессе игра занимает особое место, выступая как форма организации жизни и деятельности детей, средство разностороннего развития личности; метод или прием обучения; средство саморазвития, самовоспитания, самообучения, </w:t>
      </w:r>
      <w:proofErr w:type="spellStart"/>
      <w:r w:rsidRPr="002D504C">
        <w:rPr>
          <w:szCs w:val="24"/>
        </w:rPr>
        <w:t>саморегуляции</w:t>
      </w:r>
      <w:proofErr w:type="spellEnd"/>
      <w:r w:rsidRPr="002D504C">
        <w:rPr>
          <w:szCs w:val="24"/>
        </w:rPr>
        <w:t xml:space="preserve">. Отсутствие или недостаток игры в жизни ребёнка приводит к серьезным проблемам, прежде всего, в социальном развитии детей.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Учитывая потенциал игры для разностороннего развития ребёнка и становления его личности, педагог максимально использует все варианты её применения в ДО.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развития ребёнка. Основная задача педагога в утренний отрезок времени состоит в том, чтобы включить детей в общий ритм жизни ДОУ, создать у них бодрое, жизнерадостное настроение. </w:t>
      </w:r>
    </w:p>
    <w:p w:rsidR="0048459A" w:rsidRPr="002D504C" w:rsidRDefault="00B66D7E">
      <w:pPr>
        <w:spacing w:after="88" w:line="240" w:lineRule="auto"/>
        <w:ind w:left="10" w:hanging="10"/>
        <w:jc w:val="right"/>
        <w:rPr>
          <w:szCs w:val="24"/>
        </w:rPr>
      </w:pPr>
      <w:r w:rsidRPr="002D504C">
        <w:rPr>
          <w:szCs w:val="24"/>
        </w:rPr>
        <w:t xml:space="preserve">Образовательная деятельность, осуществляемая в утренний отрезок времени, включает: </w:t>
      </w:r>
    </w:p>
    <w:p w:rsidR="0048459A" w:rsidRPr="002D504C" w:rsidRDefault="00B66D7E">
      <w:pPr>
        <w:spacing w:after="88" w:line="240" w:lineRule="auto"/>
        <w:ind w:left="10" w:hanging="10"/>
        <w:jc w:val="right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игровые ситуации, индивидуальные игры и игры небольшими подгруппами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 xml:space="preserve">(сюжетно-ролевые, режиссерские, дидактические, подвижные, музыкальные и другие);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lastRenderedPageBreak/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беседы с детьми по их интересам, развивающее общение педагога с детьми (в том числе в форме утреннего и вечернего круга), рассматривание картин, иллюстраций;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>практические, проблемные ситуации, упражнения (по освоению культурно</w:t>
      </w:r>
      <w:r w:rsidR="00F422A7" w:rsidRPr="002D504C">
        <w:rPr>
          <w:szCs w:val="24"/>
        </w:rPr>
        <w:t>-</w:t>
      </w:r>
      <w:r w:rsidR="002D504C" w:rsidRPr="002D504C">
        <w:rPr>
          <w:szCs w:val="24"/>
        </w:rPr>
        <w:t xml:space="preserve"> </w:t>
      </w:r>
      <w:r w:rsidRPr="002D504C">
        <w:rPr>
          <w:szCs w:val="24"/>
        </w:rPr>
        <w:t xml:space="preserve">гигиенических навыков и культуры здоровья, правил и норм поведения и другие);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наблюдения за объектами и явлениями природы, трудом взрослых;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трудовые поручения и дежурства (сервировка стола к приему пищи, уход за комнатными растениями и другое);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индивидуальную работу с детьми в соответствии с задачами разных образовательных областей;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продуктивную деятельность детей по интересам детей (рисование, конструирование, лепка и другое);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>оздоровительные и закаливающие процедуры, здоровье</w:t>
      </w:r>
      <w:r w:rsidR="002D504C" w:rsidRPr="002D504C">
        <w:rPr>
          <w:szCs w:val="24"/>
        </w:rPr>
        <w:t xml:space="preserve"> </w:t>
      </w:r>
      <w:r w:rsidRPr="002D504C">
        <w:rPr>
          <w:szCs w:val="24"/>
        </w:rPr>
        <w:t xml:space="preserve">сберегающие мероприятия, двигательную деятельность (подвижные игры, гимнастика и другое).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Согласно требованиям СанПиН 1.2.3685-21 в режиме дня предусмотрено время для проведения занятий. </w:t>
      </w:r>
    </w:p>
    <w:p w:rsidR="0048459A" w:rsidRPr="002D504C" w:rsidRDefault="00B66D7E">
      <w:pPr>
        <w:rPr>
          <w:szCs w:val="24"/>
        </w:rPr>
      </w:pPr>
      <w:r w:rsidRPr="002D504C">
        <w:rPr>
          <w:b/>
          <w:szCs w:val="24"/>
        </w:rPr>
        <w:t>Занятие</w:t>
      </w:r>
      <w:r w:rsidRPr="002D504C">
        <w:rPr>
          <w:szCs w:val="24"/>
        </w:rPr>
        <w:t xml:space="preserve"> рассматривается как дело, занимательное и интересное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педагогам самостоятельно. Занятие является формой организации обучения,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</w:t>
      </w:r>
      <w:r w:rsidRPr="002D504C">
        <w:rPr>
          <w:szCs w:val="24"/>
        </w:rPr>
        <w:tab/>
        <w:t xml:space="preserve">проблемно-обучающих </w:t>
      </w:r>
      <w:r w:rsidRPr="002D504C">
        <w:rPr>
          <w:szCs w:val="24"/>
        </w:rPr>
        <w:tab/>
        <w:t xml:space="preserve">ситуаций, </w:t>
      </w:r>
      <w:r w:rsidRPr="002D504C">
        <w:rPr>
          <w:szCs w:val="24"/>
        </w:rPr>
        <w:tab/>
        <w:t xml:space="preserve">интегрирующих </w:t>
      </w:r>
      <w:r w:rsidRPr="002D504C">
        <w:rPr>
          <w:szCs w:val="24"/>
        </w:rPr>
        <w:tab/>
        <w:t xml:space="preserve">содержание образовательных областей, творческих и исследовательских проектов и так далее.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При организации занятий педагог использует опыт, накопленный при проведении образовательной деятельности в рамках сформировавшихся подходов.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Содержание и педагогически обоснованную методику проведения занятий педагог может выбирать самостоятельно.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b/>
          <w:szCs w:val="24"/>
        </w:rPr>
        <w:t>Образовательная деятельность</w:t>
      </w:r>
      <w:r w:rsidRPr="002D504C">
        <w:rPr>
          <w:szCs w:val="24"/>
        </w:rPr>
        <w:t xml:space="preserve">, осуществляемая во время прогулки, включает: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наблюдения за объектами и явлениями природы, направленные на установление разнообразных связей и зависимостей в природе, воспитание отношения к ней;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подвижные игры и спортивные упражнения, направленные на оптимизацию режима двигательной активности и укрепление здоровья детей;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экспериментирование с объектами неживой природы;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сюжетно-ролевые и конструктивные игры (с песком, со снегом, с природным материалом); </w:t>
      </w:r>
    </w:p>
    <w:p w:rsidR="0048459A" w:rsidRPr="002D504C" w:rsidRDefault="00B66D7E">
      <w:pPr>
        <w:spacing w:after="88" w:line="268" w:lineRule="auto"/>
        <w:ind w:left="567" w:right="2131" w:firstLine="0"/>
        <w:jc w:val="left"/>
        <w:rPr>
          <w:szCs w:val="24"/>
        </w:rPr>
      </w:pPr>
      <w:r w:rsidRPr="002D504C">
        <w:rPr>
          <w:szCs w:val="24"/>
        </w:rPr>
        <w:lastRenderedPageBreak/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>элементарную трудовую деятельность детей на участке ДОУ; 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>свободное общение педагога с детьми, индивидуальную работу; 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проведение спортивных праздников (при необходимости). </w:t>
      </w:r>
    </w:p>
    <w:p w:rsidR="0048459A" w:rsidRPr="002D504C" w:rsidRDefault="00B66D7E">
      <w:pPr>
        <w:spacing w:after="86" w:line="267" w:lineRule="auto"/>
        <w:ind w:left="-15"/>
        <w:jc w:val="left"/>
        <w:rPr>
          <w:szCs w:val="24"/>
        </w:rPr>
      </w:pPr>
      <w:r w:rsidRPr="002D504C">
        <w:rPr>
          <w:b/>
          <w:szCs w:val="24"/>
        </w:rPr>
        <w:t>Образовательная деятельность, осуществляемая во вторую половину дня</w:t>
      </w:r>
      <w:r w:rsidRPr="002D504C">
        <w:rPr>
          <w:szCs w:val="24"/>
        </w:rPr>
        <w:t xml:space="preserve">, включает: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элементарную трудовую деятельность детей (уборка групповой комнаты; ремонт книг, настольно-печатных игр; стирка кукольного белья; изготовление игрушек-самоделок для игр малышей);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проведение зрелищных мероприятий, развлечений, праздников (кукольный, настольный, теневой театры, игры-драматизации; концерты; спортивные, музыкальные и литературные досуги и другое);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игровые ситуации, индивидуальные игры и игры небольшими подгруппами (сюжетно-ролевые, режиссерские, дидактические, подвижные, музыкальные и другие);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опыты и эксперименты, практико-ориентированные проекты, коллекционирование и другое;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чтение художественной литературы, прослушивание аудиозаписей лучших образов чтения, рассматривание иллюстраций, просмотр мультфильмов и так далее;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слушание и исполнение музыкальных произведений, музыкально-ритмические движения, музыкальные игры и импровизации;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организация и (или) посещение выставок детского творчества, изобразительного искусства, мастерских; просмотр репродукций картин классиков и современных художников и другого;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>индивидуальную работу по всем видам деятельности и образовательным областям; 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работу с родителями (законными представителями).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 xml:space="preserve">Для организации самостоятельной деятельности детей в группе создаются различные центры активности.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Самостоятельная деятельность в центрах детской активности предполагает самостоятельный выбор ребёнком её содержания, времени, партнеров. Педагог направляет и поддерживает свободную самостоятельную деятельность детей (создавать </w:t>
      </w:r>
      <w:proofErr w:type="spellStart"/>
      <w:r w:rsidRPr="002D504C">
        <w:rPr>
          <w:szCs w:val="24"/>
        </w:rPr>
        <w:t>проблемноигровые</w:t>
      </w:r>
      <w:proofErr w:type="spellEnd"/>
      <w:r w:rsidRPr="002D504C">
        <w:rPr>
          <w:szCs w:val="24"/>
        </w:rPr>
        <w:t xml:space="preserve"> ситуации, ситуации общения, поддерживать познавательные интересы детей, изменять предметно-развивающую среду и другое).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Во вторую половину дня педагог организовывает культурные практики.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К культурным практикам относят игровую, продуктивную, познавательно исследовательскую, коммуникативную практики, чтение художественной литературы.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Культурные практики предоставляют ребёнку возможность проявить свою </w:t>
      </w:r>
      <w:proofErr w:type="spellStart"/>
      <w:r w:rsidRPr="002D504C">
        <w:rPr>
          <w:szCs w:val="24"/>
        </w:rPr>
        <w:t>субъектность</w:t>
      </w:r>
      <w:proofErr w:type="spellEnd"/>
      <w:r w:rsidRPr="002D504C">
        <w:rPr>
          <w:szCs w:val="24"/>
        </w:rPr>
        <w:t xml:space="preserve"> с разных сторон, что, в свою очередь, способствует становлению разных видов детских инициатив: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lastRenderedPageBreak/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в игровой практике ребенок проявляет себя как творческий субъект (творческая инициатива); </w:t>
      </w:r>
    </w:p>
    <w:p w:rsidR="0048459A" w:rsidRPr="002D504C" w:rsidRDefault="00B66D7E">
      <w:pPr>
        <w:spacing w:after="88" w:line="240" w:lineRule="auto"/>
        <w:ind w:left="10" w:right="-15" w:hanging="10"/>
        <w:jc w:val="center"/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rFonts w:eastAsia="Arial"/>
          <w:szCs w:val="24"/>
        </w:rPr>
        <w:tab/>
      </w:r>
      <w:r w:rsidRPr="002D504C">
        <w:rPr>
          <w:szCs w:val="24"/>
        </w:rPr>
        <w:t xml:space="preserve">в продуктивной – созидающий и волевой субъект (инициатива целеполагания);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в познавательно-исследовательской практике – как субъект исследования (познавательная инициатива);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коммуникативной практике – как партнер по взаимодействию и собеседник (коммуникативная инициатива);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чтение художественной литературы дополняет развивающие возможности других культурных практик детей дошкольного возраста (игровой, познавательно-исследовательской, продуктивной деятельности).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Тематику культурных практик педагогу помогают определить детские вопросы, проявленный интерес к явлениям окружающей действительности или предметам, значимые события, неожиданные явления, художественная литература и другое.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В процессе культурных практик педагог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 </w:t>
      </w:r>
    </w:p>
    <w:p w:rsidR="0048459A" w:rsidRPr="002D504C" w:rsidRDefault="00B66D7E">
      <w:pPr>
        <w:spacing w:after="86" w:line="267" w:lineRule="auto"/>
        <w:ind w:left="567" w:firstLine="0"/>
        <w:jc w:val="left"/>
        <w:rPr>
          <w:szCs w:val="24"/>
        </w:rPr>
      </w:pPr>
      <w:r w:rsidRPr="002D504C">
        <w:rPr>
          <w:b/>
          <w:szCs w:val="24"/>
        </w:rPr>
        <w:t xml:space="preserve">Функции работы МБДОУ с семьями воспитанников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Главными целями взаимодействия педагогического коллектива МБДОУ «Чураковский детский сад «Радуга» с семьями обучающихся дошкольного возраста являются: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>‒</w:t>
      </w: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обеспечение единства подходов к воспитанию и обучению детей в условиях ДОУ и семьи; повышение воспитательного потенциала семьи.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Эта деятельность дополняет, поддерживает и тактично направлять воспитательные действия родителей (законных представителей) детей младенческого, раннего и дошкольного возрастов. </w:t>
      </w:r>
    </w:p>
    <w:p w:rsidR="0048459A" w:rsidRPr="002D504C" w:rsidRDefault="00B66D7E">
      <w:pPr>
        <w:ind w:left="567" w:firstLine="0"/>
        <w:rPr>
          <w:szCs w:val="24"/>
        </w:rPr>
      </w:pPr>
      <w:r w:rsidRPr="002D504C">
        <w:rPr>
          <w:szCs w:val="24"/>
        </w:rPr>
        <w:t xml:space="preserve">Достижение этих целей осуществляется через решение основных задач: </w:t>
      </w:r>
    </w:p>
    <w:p w:rsidR="0048459A" w:rsidRPr="002D504C" w:rsidRDefault="00B66D7E">
      <w:pPr>
        <w:numPr>
          <w:ilvl w:val="0"/>
          <w:numId w:val="8"/>
        </w:numPr>
        <w:rPr>
          <w:szCs w:val="24"/>
        </w:rPr>
      </w:pPr>
      <w:r w:rsidRPr="002D504C">
        <w:rPr>
          <w:szCs w:val="24"/>
        </w:rPr>
        <w:t xml:space="preserve"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ДОУ; </w:t>
      </w:r>
    </w:p>
    <w:p w:rsidR="0048459A" w:rsidRPr="002D504C" w:rsidRDefault="00B66D7E">
      <w:pPr>
        <w:numPr>
          <w:ilvl w:val="0"/>
          <w:numId w:val="8"/>
        </w:numPr>
        <w:rPr>
          <w:szCs w:val="24"/>
        </w:rPr>
      </w:pPr>
      <w:r w:rsidRPr="002D504C">
        <w:rPr>
          <w:szCs w:val="24"/>
        </w:rPr>
        <w:t xml:space="preserve"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 </w:t>
      </w:r>
    </w:p>
    <w:p w:rsidR="0048459A" w:rsidRPr="002D504C" w:rsidRDefault="00B66D7E">
      <w:pPr>
        <w:numPr>
          <w:ilvl w:val="0"/>
          <w:numId w:val="8"/>
        </w:numPr>
        <w:rPr>
          <w:szCs w:val="24"/>
        </w:rPr>
      </w:pPr>
      <w:r w:rsidRPr="002D504C">
        <w:rPr>
          <w:szCs w:val="24"/>
        </w:rPr>
        <w:t xml:space="preserve">способствование развитию ответственного и осознанного </w:t>
      </w:r>
      <w:proofErr w:type="spellStart"/>
      <w:r w:rsidRPr="002D504C">
        <w:rPr>
          <w:szCs w:val="24"/>
        </w:rPr>
        <w:t>родительства</w:t>
      </w:r>
      <w:proofErr w:type="spellEnd"/>
      <w:r w:rsidRPr="002D504C">
        <w:rPr>
          <w:szCs w:val="24"/>
        </w:rPr>
        <w:t xml:space="preserve"> как базовой основы благополучия семьи; </w:t>
      </w:r>
    </w:p>
    <w:p w:rsidR="0048459A" w:rsidRPr="002D504C" w:rsidRDefault="00B66D7E">
      <w:pPr>
        <w:numPr>
          <w:ilvl w:val="0"/>
          <w:numId w:val="8"/>
        </w:numPr>
        <w:rPr>
          <w:szCs w:val="24"/>
        </w:rPr>
      </w:pPr>
      <w:r w:rsidRPr="002D504C">
        <w:rPr>
          <w:szCs w:val="24"/>
        </w:rPr>
        <w:t xml:space="preserve"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 </w:t>
      </w:r>
    </w:p>
    <w:p w:rsidR="0048459A" w:rsidRPr="002D504C" w:rsidRDefault="00B66D7E">
      <w:pPr>
        <w:numPr>
          <w:ilvl w:val="0"/>
          <w:numId w:val="8"/>
        </w:numPr>
        <w:spacing w:after="88" w:line="240" w:lineRule="auto"/>
        <w:rPr>
          <w:szCs w:val="24"/>
        </w:rPr>
      </w:pPr>
      <w:r w:rsidRPr="002D504C">
        <w:rPr>
          <w:szCs w:val="24"/>
        </w:rPr>
        <w:t xml:space="preserve">вовлечение родителей (законных представителей) в образовательный процесс.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Построение взаимодействия с родителями (законными представителями) придерживается следующих принципов: </w:t>
      </w:r>
    </w:p>
    <w:p w:rsidR="0048459A" w:rsidRPr="002D504C" w:rsidRDefault="00B66D7E">
      <w:pPr>
        <w:numPr>
          <w:ilvl w:val="0"/>
          <w:numId w:val="9"/>
        </w:numPr>
        <w:rPr>
          <w:szCs w:val="24"/>
        </w:rPr>
      </w:pPr>
      <w:r w:rsidRPr="002D504C">
        <w:rPr>
          <w:szCs w:val="24"/>
        </w:rPr>
        <w:lastRenderedPageBreak/>
        <w:t xml:space="preserve"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 </w:t>
      </w:r>
    </w:p>
    <w:p w:rsidR="0048459A" w:rsidRPr="002D504C" w:rsidRDefault="00B66D7E">
      <w:pPr>
        <w:numPr>
          <w:ilvl w:val="0"/>
          <w:numId w:val="9"/>
        </w:numPr>
        <w:rPr>
          <w:szCs w:val="24"/>
        </w:rPr>
      </w:pPr>
      <w:r w:rsidRPr="002D504C">
        <w:rPr>
          <w:szCs w:val="24"/>
        </w:rPr>
        <w:t xml:space="preserve"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ДОУ; между педагогами и родителями (законными представителями) необходим обмен информацией об особенностях развития ребёнка в ДОУ и семье; </w:t>
      </w:r>
    </w:p>
    <w:p w:rsidR="0048459A" w:rsidRPr="002D504C" w:rsidRDefault="00B66D7E">
      <w:pPr>
        <w:numPr>
          <w:ilvl w:val="0"/>
          <w:numId w:val="9"/>
        </w:numPr>
        <w:rPr>
          <w:szCs w:val="24"/>
        </w:rPr>
      </w:pPr>
      <w:r w:rsidRPr="002D504C">
        <w:rPr>
          <w:szCs w:val="24"/>
        </w:rPr>
        <w:t xml:space="preserve"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 </w:t>
      </w:r>
    </w:p>
    <w:p w:rsidR="0048459A" w:rsidRPr="002D504C" w:rsidRDefault="00B66D7E">
      <w:pPr>
        <w:numPr>
          <w:ilvl w:val="0"/>
          <w:numId w:val="9"/>
        </w:numPr>
        <w:rPr>
          <w:szCs w:val="24"/>
        </w:rPr>
      </w:pPr>
      <w:r w:rsidRPr="002D504C">
        <w:rPr>
          <w:szCs w:val="24"/>
        </w:rPr>
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ДОУ, проводимым мероприятиям; возможности включения родителей (законных представителей) в совместное решение образовательных задач; </w:t>
      </w:r>
    </w:p>
    <w:p w:rsidR="0048459A" w:rsidRPr="002D504C" w:rsidRDefault="00B66D7E">
      <w:pPr>
        <w:numPr>
          <w:ilvl w:val="0"/>
          <w:numId w:val="9"/>
        </w:numPr>
        <w:rPr>
          <w:szCs w:val="24"/>
        </w:rPr>
      </w:pPr>
      <w:proofErr w:type="spellStart"/>
      <w:r w:rsidRPr="002D504C">
        <w:rPr>
          <w:szCs w:val="24"/>
        </w:rPr>
        <w:t>возрастосообразность</w:t>
      </w:r>
      <w:proofErr w:type="spellEnd"/>
      <w:r w:rsidRPr="002D504C">
        <w:rPr>
          <w:szCs w:val="24"/>
        </w:rPr>
        <w:t xml:space="preserve">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Деятельность педагогического коллектива ДОУ по построению взаимодействия с родителями (законными представителями) обучающихся осуществляется по нескольким направлениям: </w:t>
      </w:r>
    </w:p>
    <w:p w:rsidR="0048459A" w:rsidRPr="002D504C" w:rsidRDefault="00B66D7E">
      <w:pPr>
        <w:numPr>
          <w:ilvl w:val="0"/>
          <w:numId w:val="10"/>
        </w:numPr>
        <w:rPr>
          <w:szCs w:val="24"/>
        </w:rPr>
      </w:pPr>
      <w:proofErr w:type="spellStart"/>
      <w:r w:rsidRPr="002D504C">
        <w:rPr>
          <w:szCs w:val="24"/>
        </w:rPr>
        <w:t>диагностико</w:t>
      </w:r>
      <w:proofErr w:type="spellEnd"/>
      <w:r w:rsidRPr="002D504C">
        <w:rPr>
          <w:szCs w:val="24"/>
        </w:rPr>
        <w:t xml:space="preserve">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 </w:t>
      </w:r>
    </w:p>
    <w:p w:rsidR="0048459A" w:rsidRPr="002D504C" w:rsidRDefault="00B66D7E">
      <w:pPr>
        <w:numPr>
          <w:ilvl w:val="0"/>
          <w:numId w:val="10"/>
        </w:numPr>
        <w:rPr>
          <w:szCs w:val="24"/>
        </w:rPr>
      </w:pPr>
      <w:r w:rsidRPr="002D504C">
        <w:rPr>
          <w:szCs w:val="24"/>
        </w:rPr>
        <w:t xml:space="preserve">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младенческого, раннего и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ДОУ образовательной программы; условиях пребывания ребёнка в группе ДОУ; содержании и методах образовательной работы с детьми; </w:t>
      </w:r>
    </w:p>
    <w:p w:rsidR="0048459A" w:rsidRPr="002D504C" w:rsidRDefault="00B66D7E">
      <w:pPr>
        <w:numPr>
          <w:ilvl w:val="0"/>
          <w:numId w:val="10"/>
        </w:numPr>
        <w:rPr>
          <w:szCs w:val="24"/>
        </w:rPr>
      </w:pPr>
      <w:r w:rsidRPr="002D504C">
        <w:rPr>
          <w:szCs w:val="24"/>
        </w:rPr>
        <w:t xml:space="preserve">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</w:t>
      </w:r>
      <w:r w:rsidRPr="002D504C">
        <w:rPr>
          <w:szCs w:val="24"/>
        </w:rPr>
        <w:lastRenderedPageBreak/>
        <w:t xml:space="preserve">взаимодействия с детьми младенческого, раннего и дошкольного возрастов; способам организации и участия в детских деятельностях, образовательном процессе и другому.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младенческого, раннего и дошкольного возрастов; разработку и реализацию образовательных проектов ДОУ совместно с семьей.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Особое внимание в просветительской деятельности ДОУ уделяется повышению уровня компетентности родителей (законных представителей) в вопросах </w:t>
      </w:r>
      <w:proofErr w:type="spellStart"/>
      <w:r w:rsidRPr="002D504C">
        <w:rPr>
          <w:szCs w:val="24"/>
        </w:rPr>
        <w:t>здоровьесбережения</w:t>
      </w:r>
      <w:proofErr w:type="spellEnd"/>
      <w:r w:rsidRPr="002D504C">
        <w:rPr>
          <w:szCs w:val="24"/>
        </w:rPr>
        <w:t xml:space="preserve"> ребёнка.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Реализация данной темы осуществляется в процессе следующих направлений просветительской деятельности: </w:t>
      </w:r>
    </w:p>
    <w:p w:rsidR="0048459A" w:rsidRPr="002D504C" w:rsidRDefault="00B66D7E">
      <w:pPr>
        <w:numPr>
          <w:ilvl w:val="0"/>
          <w:numId w:val="11"/>
        </w:numPr>
        <w:rPr>
          <w:szCs w:val="24"/>
        </w:rPr>
      </w:pPr>
      <w:r w:rsidRPr="002D504C">
        <w:rPr>
          <w:szCs w:val="24"/>
        </w:rPr>
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 </w:t>
      </w:r>
    </w:p>
    <w:p w:rsidR="0048459A" w:rsidRPr="002D504C" w:rsidRDefault="00B66D7E">
      <w:pPr>
        <w:numPr>
          <w:ilvl w:val="0"/>
          <w:numId w:val="11"/>
        </w:numPr>
        <w:rPr>
          <w:szCs w:val="24"/>
        </w:rPr>
      </w:pPr>
      <w:r w:rsidRPr="002D504C">
        <w:rPr>
          <w:szCs w:val="24"/>
        </w:rPr>
        <w:t xml:space="preserve"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 </w:t>
      </w:r>
    </w:p>
    <w:p w:rsidR="0048459A" w:rsidRPr="002D504C" w:rsidRDefault="00B66D7E">
      <w:pPr>
        <w:numPr>
          <w:ilvl w:val="0"/>
          <w:numId w:val="11"/>
        </w:numPr>
        <w:rPr>
          <w:szCs w:val="24"/>
        </w:rPr>
      </w:pPr>
      <w:r w:rsidRPr="002D504C">
        <w:rPr>
          <w:szCs w:val="24"/>
        </w:rPr>
        <w:t xml:space="preserve"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ДОУ и семьи в решении данных задач; </w:t>
      </w:r>
    </w:p>
    <w:p w:rsidR="0048459A" w:rsidRPr="002D504C" w:rsidRDefault="00B66D7E">
      <w:pPr>
        <w:numPr>
          <w:ilvl w:val="0"/>
          <w:numId w:val="11"/>
        </w:numPr>
        <w:rPr>
          <w:szCs w:val="24"/>
        </w:rPr>
      </w:pPr>
      <w:r w:rsidRPr="002D504C">
        <w:rPr>
          <w:szCs w:val="24"/>
        </w:rPr>
        <w:t xml:space="preserve">знакомство родителей (законных представителей) с оздоровительными мероприятиями, проводимыми в ДОУ; </w:t>
      </w:r>
    </w:p>
    <w:p w:rsidR="0048459A" w:rsidRPr="002D504C" w:rsidRDefault="00B66D7E">
      <w:pPr>
        <w:numPr>
          <w:ilvl w:val="0"/>
          <w:numId w:val="11"/>
        </w:numPr>
        <w:rPr>
          <w:szCs w:val="24"/>
        </w:rPr>
      </w:pPr>
      <w:r w:rsidRPr="002D504C">
        <w:rPr>
          <w:szCs w:val="24"/>
        </w:rP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IT-технологий (нарушение сна, возбудимость, изменения качества памяти, внимания, мышления; проблемы социализации и общения и другое). </w:t>
      </w:r>
    </w:p>
    <w:p w:rsidR="0048459A" w:rsidRPr="002D504C" w:rsidRDefault="00B66D7E">
      <w:pPr>
        <w:rPr>
          <w:szCs w:val="24"/>
        </w:rPr>
      </w:pPr>
      <w:r w:rsidRPr="002D504C">
        <w:rPr>
          <w:rFonts w:eastAsia="Arial"/>
          <w:szCs w:val="24"/>
        </w:rPr>
        <w:t xml:space="preserve"> </w:t>
      </w:r>
      <w:r w:rsidRPr="002D504C">
        <w:rPr>
          <w:szCs w:val="24"/>
        </w:rPr>
        <w:t xml:space="preserve">Эффективность просветительской работы по вопросам </w:t>
      </w:r>
      <w:proofErr w:type="spellStart"/>
      <w:r w:rsidRPr="002D504C">
        <w:rPr>
          <w:szCs w:val="24"/>
        </w:rPr>
        <w:t>здоровьесбережения</w:t>
      </w:r>
      <w:proofErr w:type="spellEnd"/>
      <w:r w:rsidRPr="002D504C">
        <w:rPr>
          <w:szCs w:val="24"/>
        </w:rPr>
        <w:t xml:space="preserve"> детей повышается за счет привлечения к тематическим встречам профильных специалистов (медиков, </w:t>
      </w:r>
      <w:proofErr w:type="spellStart"/>
      <w:r w:rsidRPr="002D504C">
        <w:rPr>
          <w:szCs w:val="24"/>
        </w:rPr>
        <w:t>нейропсихологов</w:t>
      </w:r>
      <w:proofErr w:type="spellEnd"/>
      <w:r w:rsidRPr="002D504C">
        <w:rPr>
          <w:szCs w:val="24"/>
        </w:rPr>
        <w:t xml:space="preserve">, физиологов, IT-специалистов и других). </w:t>
      </w:r>
    </w:p>
    <w:p w:rsidR="0048459A" w:rsidRPr="002D504C" w:rsidRDefault="00B66D7E">
      <w:pPr>
        <w:rPr>
          <w:szCs w:val="24"/>
        </w:rPr>
      </w:pPr>
      <w:r w:rsidRPr="002D504C">
        <w:rPr>
          <w:szCs w:val="24"/>
        </w:rPr>
        <w:t xml:space="preserve">Направления деятельности педагога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 </w:t>
      </w:r>
    </w:p>
    <w:p w:rsidR="0048459A" w:rsidRPr="002D504C" w:rsidRDefault="00B66D7E">
      <w:pPr>
        <w:numPr>
          <w:ilvl w:val="0"/>
          <w:numId w:val="12"/>
        </w:numPr>
        <w:rPr>
          <w:szCs w:val="24"/>
        </w:rPr>
      </w:pPr>
      <w:proofErr w:type="spellStart"/>
      <w:r w:rsidRPr="002D504C">
        <w:rPr>
          <w:szCs w:val="24"/>
        </w:rPr>
        <w:t>диагностико</w:t>
      </w:r>
      <w:proofErr w:type="spellEnd"/>
      <w:r w:rsidRPr="002D504C">
        <w:rPr>
          <w:szCs w:val="24"/>
        </w:rPr>
        <w:t xml:space="preserve">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 </w:t>
      </w:r>
    </w:p>
    <w:p w:rsidR="0048459A" w:rsidRPr="002D504C" w:rsidRDefault="00B66D7E">
      <w:pPr>
        <w:numPr>
          <w:ilvl w:val="0"/>
          <w:numId w:val="12"/>
        </w:numPr>
        <w:rPr>
          <w:szCs w:val="24"/>
        </w:rPr>
      </w:pPr>
      <w:r w:rsidRPr="002D504C">
        <w:rPr>
          <w:szCs w:val="24"/>
        </w:rPr>
        <w:t xml:space="preserve">просветительское и консультационное направления реализуются через групповые родительские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</w:t>
      </w:r>
      <w:r w:rsidRPr="002D504C">
        <w:rPr>
          <w:szCs w:val="24"/>
        </w:rPr>
        <w:lastRenderedPageBreak/>
        <w:t xml:space="preserve">другое; информационные проспекты, стенды, ширмы, папки- передвижки для родителей (законных представителей); журналы и газеты, издаваемые ДОУ для родителей (законных представителей), педагогические библиотеки для родителей (законных представителей); сайты ДОУ и социальные группы в сети Интернет; </w:t>
      </w:r>
      <w:proofErr w:type="spellStart"/>
      <w:r w:rsidRPr="002D504C">
        <w:rPr>
          <w:szCs w:val="24"/>
        </w:rPr>
        <w:t>медиарепортажи</w:t>
      </w:r>
      <w:proofErr w:type="spellEnd"/>
      <w:r w:rsidRPr="002D504C">
        <w:rPr>
          <w:szCs w:val="24"/>
        </w:rPr>
        <w:t xml:space="preserve"> и интервью; фотографии, выставки детских работ, совместных работ родителей (законных представителей) и детей. 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 </w:t>
      </w:r>
    </w:p>
    <w:p w:rsidR="0048459A" w:rsidRPr="002D504C" w:rsidRDefault="00B66D7E">
      <w:pPr>
        <w:ind w:firstLine="0"/>
        <w:rPr>
          <w:szCs w:val="24"/>
        </w:rPr>
      </w:pPr>
      <w:r w:rsidRPr="002D504C">
        <w:rPr>
          <w:szCs w:val="24"/>
        </w:rPr>
        <w:t>Для вовлечения родителей (законных представителей) в образовательную деятельность используют специально разработанные (подобранные) дидактические материалы для организации совместной деятельности родителей (законных представителей) с детьми в семейных условиях в соответствии с образовательными задачами, реализуемыми в ДОУ. Эти материалы сопровождаются подробными инструкциями по их использованию и рекомендациями по построению взаимодействия с ребёнком (с учётом возрастных особенностей). Кроме того, активно используется воспитательный потенциал семьи для решения образовательных задач, привлекая родителей (законных представителей) к участию в образовательных мероприятиях.</w:t>
      </w:r>
      <w:r w:rsidRPr="002D504C">
        <w:rPr>
          <w:color w:val="C45911"/>
          <w:szCs w:val="24"/>
        </w:rPr>
        <w:t xml:space="preserve"> </w:t>
      </w:r>
    </w:p>
    <w:p w:rsidR="0048459A" w:rsidRPr="002D504C" w:rsidRDefault="00B66D7E">
      <w:pPr>
        <w:spacing w:after="0" w:line="240" w:lineRule="auto"/>
        <w:ind w:left="0" w:firstLine="0"/>
        <w:jc w:val="left"/>
        <w:rPr>
          <w:szCs w:val="24"/>
        </w:rPr>
      </w:pPr>
      <w:r w:rsidRPr="002D504C">
        <w:rPr>
          <w:szCs w:val="24"/>
        </w:rPr>
        <w:t xml:space="preserve"> </w:t>
      </w:r>
    </w:p>
    <w:sectPr w:rsidR="0048459A" w:rsidRPr="002D504C">
      <w:pgSz w:w="11904" w:h="16838"/>
      <w:pgMar w:top="890" w:right="839" w:bottom="1115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B4DEF"/>
    <w:multiLevelType w:val="hybridMultilevel"/>
    <w:tmpl w:val="1D22FF94"/>
    <w:lvl w:ilvl="0" w:tplc="6006243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7620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C20D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8014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B077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2AE8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BAA3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1E91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EE36E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DB44FC"/>
    <w:multiLevelType w:val="hybridMultilevel"/>
    <w:tmpl w:val="54B64C26"/>
    <w:lvl w:ilvl="0" w:tplc="B5DC5B9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2C52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0280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E0AE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4C86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1C36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AC6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A464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16F4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D43DC6"/>
    <w:multiLevelType w:val="hybridMultilevel"/>
    <w:tmpl w:val="2B3872F0"/>
    <w:lvl w:ilvl="0" w:tplc="F1EEDEA8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E2CB3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2C3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23A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383D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64CA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FE10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0E12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88449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2325CC"/>
    <w:multiLevelType w:val="hybridMultilevel"/>
    <w:tmpl w:val="8BAA598E"/>
    <w:lvl w:ilvl="0" w:tplc="1B1A1450">
      <w:start w:val="1"/>
      <w:numFmt w:val="decimal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C4AF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7EDA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3A2D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14AD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48969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1824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3E2A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E0A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C56616"/>
    <w:multiLevelType w:val="hybridMultilevel"/>
    <w:tmpl w:val="38904904"/>
    <w:lvl w:ilvl="0" w:tplc="8DD22ED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C0D5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80BF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EA4B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B0F2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E880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0C0A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C838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F040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C987375"/>
    <w:multiLevelType w:val="hybridMultilevel"/>
    <w:tmpl w:val="59C42064"/>
    <w:lvl w:ilvl="0" w:tplc="1ED6470A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9A37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E467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6086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8C91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566BB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AEA7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A0EB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9AEA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4773C98"/>
    <w:multiLevelType w:val="hybridMultilevel"/>
    <w:tmpl w:val="820A2378"/>
    <w:lvl w:ilvl="0" w:tplc="25CC81E2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ECA99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00FF2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AC2E0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122180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8ECF0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18A308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5C8B02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6628E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31E3E29"/>
    <w:multiLevelType w:val="hybridMultilevel"/>
    <w:tmpl w:val="D69A5F4C"/>
    <w:lvl w:ilvl="0" w:tplc="661EF68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DA3FC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A482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5E3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EE52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32B3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0A1D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9A2E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8E80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3B5709D"/>
    <w:multiLevelType w:val="hybridMultilevel"/>
    <w:tmpl w:val="18DE72BA"/>
    <w:lvl w:ilvl="0" w:tplc="DE2CC580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FA16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4B2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705A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5009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98FF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62AF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E044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96FF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8CC2C06"/>
    <w:multiLevelType w:val="hybridMultilevel"/>
    <w:tmpl w:val="522AA466"/>
    <w:lvl w:ilvl="0" w:tplc="5352EA12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DE82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2AAAE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C4EEE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3E45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7A46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5A3F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44EC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84576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14D559F"/>
    <w:multiLevelType w:val="hybridMultilevel"/>
    <w:tmpl w:val="E69ED2FC"/>
    <w:lvl w:ilvl="0" w:tplc="943A07AA">
      <w:start w:val="1"/>
      <w:numFmt w:val="bullet"/>
      <w:lvlText w:val="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CC43E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EE3DA2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1043D8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908C2E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E439F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DEA48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50B3C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D05E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4093CE1"/>
    <w:multiLevelType w:val="hybridMultilevel"/>
    <w:tmpl w:val="8BEC69EC"/>
    <w:lvl w:ilvl="0" w:tplc="2226512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4E73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E4588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5050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A4B3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FEB0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CE42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36AE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6A0A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4"/>
  </w:num>
  <w:num w:numId="10">
    <w:abstractNumId w:val="8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59A"/>
    <w:rsid w:val="002D504C"/>
    <w:rsid w:val="0048459A"/>
    <w:rsid w:val="005D3F26"/>
    <w:rsid w:val="00B66D7E"/>
    <w:rsid w:val="00F422A7"/>
    <w:rsid w:val="00F6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A937F7-61A8-4030-8F3B-07117F1AB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82" w:line="271" w:lineRule="auto"/>
      <w:ind w:left="-5" w:firstLine="557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4624</Words>
  <Characters>26360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Чураковский ДОУ</cp:lastModifiedBy>
  <cp:revision>4</cp:revision>
  <dcterms:created xsi:type="dcterms:W3CDTF">2023-10-02T16:59:00Z</dcterms:created>
  <dcterms:modified xsi:type="dcterms:W3CDTF">2023-10-06T09:44:00Z</dcterms:modified>
</cp:coreProperties>
</file>